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2F" w:rsidRPr="00120348" w:rsidRDefault="00FA252F" w:rsidP="00DE0F32">
      <w:pPr>
        <w:pStyle w:val="ConsPlusNormal"/>
        <w:ind w:left="8496" w:firstLine="708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Приложение 1</w:t>
      </w:r>
    </w:p>
    <w:p w:rsidR="00FA252F" w:rsidRPr="00120348" w:rsidRDefault="00FA252F" w:rsidP="00DE0F32">
      <w:pPr>
        <w:pStyle w:val="ConsPlusNormal"/>
        <w:ind w:left="9204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к муниципальной программе Шпаковского муниципального района Ставропольского края "Управление финансами"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ПОДПРОГРАММА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"ПОВЫШЕНИЕ СБАЛАНСИРОВАННОСТИ И УСТОЙЧИВОСТИ БЮДЖЕТНОЙ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СИСТЕМЫ ШПАКОВСКОГО МУНИЦИПАЛЬНОГО РАЙОНА СТАВРОПОЛЬСКОГО КРАЯ" МУНИЦИПАЛЬНОЙ ПРОГРАММЫ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 СТАВРОПОЛЬСКОГО КРАЯ "УПРАВЛЕНИЕ ФИНАНСАМИ"</w:t>
      </w:r>
    </w:p>
    <w:p w:rsidR="00FA252F" w:rsidRPr="00120348" w:rsidRDefault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ПАСПОРТ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ПОДПРОГРАММЫ "ПОВЫШЕНИЕ СБАЛАНСИРОВАННОСТИ И УСТОЙЧИВОСТИ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БЮДЖЕТНОЙ СИСТЕМЫ</w:t>
      </w:r>
      <w:r w:rsidR="00A95617" w:rsidRPr="00120348">
        <w:rPr>
          <w:rFonts w:ascii="Times New Roman" w:hAnsi="Times New Roman" w:cs="Times New Roman"/>
        </w:rPr>
        <w:t xml:space="preserve">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 СТАВРОПОЛЬСКОГО КРАЯ" </w:t>
      </w:r>
      <w:r w:rsidR="00A95617" w:rsidRPr="00120348">
        <w:rPr>
          <w:rFonts w:ascii="Times New Roman" w:hAnsi="Times New Roman" w:cs="Times New Roman"/>
        </w:rPr>
        <w:t>МУНИЦИПАЛЬНОЙ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ПРОГРАММЫ</w:t>
      </w:r>
      <w:r w:rsidR="00A95617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подпрограмма "Повышение сбалансированности и устойчивости бюджетной системы</w:t>
            </w:r>
            <w:r w:rsidR="00A9561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края" </w:t>
            </w:r>
            <w:r w:rsidR="00A95617" w:rsidRPr="00120348">
              <w:rPr>
                <w:rFonts w:ascii="Times New Roman" w:hAnsi="Times New Roman" w:cs="Times New Roman"/>
              </w:rPr>
              <w:t>муниципальной</w:t>
            </w:r>
            <w:r w:rsidRPr="00120348">
              <w:rPr>
                <w:rFonts w:ascii="Times New Roman" w:hAnsi="Times New Roman" w:cs="Times New Roman"/>
              </w:rPr>
              <w:t xml:space="preserve"> программы</w:t>
            </w:r>
            <w:r w:rsidR="00A9561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 "Управление финансами" (далее соответственно - Подпрограмма, Программа)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95617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финансовое управление администрации Шпаковского муниципального района </w:t>
            </w:r>
            <w:r w:rsidR="004D38EA" w:rsidRPr="00120348">
              <w:rPr>
                <w:rFonts w:ascii="Times New Roman" w:hAnsi="Times New Roman" w:cs="Times New Roman"/>
              </w:rPr>
              <w:t xml:space="preserve">Ставропольского края (далее </w:t>
            </w:r>
            <w:r w:rsidRPr="00120348">
              <w:rPr>
                <w:rFonts w:ascii="Times New Roman" w:hAnsi="Times New Roman" w:cs="Times New Roman"/>
              </w:rPr>
              <w:t>–</w:t>
            </w:r>
            <w:r w:rsidR="004D38EA" w:rsidRPr="00120348">
              <w:rPr>
                <w:rFonts w:ascii="Times New Roman" w:hAnsi="Times New Roman" w:cs="Times New Roman"/>
              </w:rPr>
              <w:t xml:space="preserve"> </w:t>
            </w: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  <w:r w:rsidR="004D38EA" w:rsidRPr="00120348">
              <w:rPr>
                <w:rFonts w:ascii="Times New Roman" w:hAnsi="Times New Roman" w:cs="Times New Roman"/>
              </w:rPr>
              <w:t>)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95617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1538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Ставропольского края (по согласованию);</w:t>
            </w:r>
          </w:p>
        </w:tc>
      </w:tr>
      <w:tr w:rsidR="00FA252F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252F" w:rsidRPr="00120348" w:rsidRDefault="00FA252F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FA252F" w:rsidRPr="00120348" w:rsidRDefault="00FA252F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совершенствование бюджетной политики Шпаковского муниципального района 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эффективности использования средств бюджета Шпаковского муниципального района Ставропольского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края (далее - местный бюджет);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организация и осуществление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 w:rsidR="00DD046A" w:rsidRPr="00120348">
              <w:rPr>
                <w:rFonts w:ascii="Times New Roman" w:hAnsi="Times New Roman" w:cs="Times New Roman"/>
              </w:rPr>
              <w:t>муниципальных</w:t>
            </w:r>
            <w:r w:rsidRPr="00120348">
              <w:rPr>
                <w:rFonts w:ascii="Times New Roman" w:hAnsi="Times New Roman" w:cs="Times New Roman"/>
              </w:rPr>
              <w:t xml:space="preserve"> нужд Ставропольского края (далее - закупки);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DD046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повышение качества управления </w:t>
            </w:r>
            <w:r w:rsidR="004D38EA" w:rsidRPr="00120348">
              <w:rPr>
                <w:rFonts w:ascii="Times New Roman" w:hAnsi="Times New Roman" w:cs="Times New Roman"/>
              </w:rPr>
              <w:t>муниципальными финансами;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создание условий для повышения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устойчивости бюджетов муниципальных образований</w:t>
            </w:r>
            <w:r w:rsidR="00DD046A" w:rsidRPr="00120348">
              <w:rPr>
                <w:rFonts w:ascii="Times New Roman" w:hAnsi="Times New Roman" w:cs="Times New Roman"/>
              </w:rPr>
              <w:t xml:space="preserve"> поселений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края (далее соответственно - местные бюджеты, муниципальные образования </w:t>
            </w:r>
            <w:r w:rsidR="00DD046A" w:rsidRPr="00120348">
              <w:rPr>
                <w:rFonts w:ascii="Times New Roman" w:hAnsi="Times New Roman" w:cs="Times New Roman"/>
              </w:rPr>
              <w:t>района</w:t>
            </w:r>
            <w:r w:rsidRPr="00120348">
              <w:rPr>
                <w:rFonts w:ascii="Times New Roman" w:hAnsi="Times New Roman" w:cs="Times New Roman"/>
              </w:rPr>
              <w:t>)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Показатели решения задач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отсутствие просроченной кредиторской задолженности, сложившейся по расходам местного бюджета, к общему объему расходов местного бюджета;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323A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удельный вес расходов местного бюджета, формируемых в рамках муниципальных программ</w:t>
            </w:r>
            <w:r>
              <w:rPr>
                <w:rFonts w:ascii="Times New Roman" w:hAnsi="Times New Roman" w:cs="Times New Roman"/>
              </w:rPr>
              <w:t xml:space="preserve"> и ведомственных целевых программ</w:t>
            </w:r>
            <w:r w:rsidR="00323A67">
              <w:rPr>
                <w:rFonts w:ascii="Times New Roman" w:hAnsi="Times New Roman" w:cs="Times New Roman"/>
              </w:rPr>
              <w:t xml:space="preserve"> </w:t>
            </w:r>
            <w:r w:rsidRPr="00120348">
              <w:rPr>
                <w:rFonts w:ascii="Times New Roman" w:hAnsi="Times New Roman" w:cs="Times New Roman"/>
              </w:rPr>
              <w:t>Шпаковского муниципального района Ставропольского края, в общем объеме расходов местного бюджета;</w:t>
            </w:r>
          </w:p>
        </w:tc>
      </w:tr>
      <w:tr w:rsidR="00112175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2175" w:rsidRPr="00120348" w:rsidRDefault="00112175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2175" w:rsidRPr="00120348" w:rsidRDefault="00112175" w:rsidP="00323A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приведение параметров бюджетного прогноза Шпаковского муниципального района Ставропольского края на долгосрочный период в соответствие с Решением о бюджете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 xml:space="preserve">объем финансовой </w:t>
            </w:r>
            <w:proofErr w:type="gramStart"/>
            <w:r w:rsidRPr="00A1538A">
              <w:rPr>
                <w:rFonts w:ascii="Times New Roman" w:hAnsi="Times New Roman" w:cs="Times New Roman"/>
              </w:rPr>
              <w:t>поддержки</w:t>
            </w:r>
            <w:proofErr w:type="gramEnd"/>
            <w:r w:rsidRPr="00A1538A">
              <w:rPr>
                <w:rFonts w:ascii="Times New Roman" w:hAnsi="Times New Roman" w:cs="Times New Roman"/>
              </w:rPr>
              <w:t xml:space="preserve"> предоставляемой бюджетам муниципальных образований поселений Шпаковского муниципального района Ставропольского края из бюджета Шпаковского муниципального района Ставропольского края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в сфере закупок;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суммы выявленных финансовых нарушений и общей суммы бюджетных средств, проверенных в ходе осуществления финансового контроля;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мониторинга качества финансового менеджмента, осуществляемого главными распорядителями средств бюджета Шпаковского муниципального района Ставропольского края (далее - финансовый менеджмент);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Сроки реализации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9175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2017 - 20</w:t>
            </w:r>
            <w:r w:rsidR="0091758B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Объемы и источники финансового обеспечения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6128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объем финансового обеспечения Подпрограммы составит </w:t>
            </w:r>
            <w:r w:rsidR="006128F9">
              <w:rPr>
                <w:rFonts w:ascii="Times New Roman" w:hAnsi="Times New Roman" w:cs="Times New Roman"/>
              </w:rPr>
              <w:t>144 257</w:t>
            </w:r>
            <w:r>
              <w:rPr>
                <w:rFonts w:ascii="Times New Roman" w:hAnsi="Times New Roman" w:cs="Times New Roman"/>
              </w:rPr>
              <w:t>,00</w:t>
            </w:r>
            <w:r w:rsidRPr="00120348">
              <w:rPr>
                <w:rFonts w:ascii="Times New Roman" w:hAnsi="Times New Roman" w:cs="Times New Roman"/>
              </w:rPr>
              <w:t xml:space="preserve"> тыс. рублей, в том числе по источникам финансового обеспечения: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6128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120348">
              <w:rPr>
                <w:rFonts w:ascii="Times New Roman" w:hAnsi="Times New Roman" w:cs="Times New Roman"/>
              </w:rPr>
              <w:t xml:space="preserve"> бюджет </w:t>
            </w:r>
            <w:r>
              <w:rPr>
                <w:rFonts w:ascii="Times New Roman" w:hAnsi="Times New Roman" w:cs="Times New Roman"/>
              </w:rPr>
              <w:t>–</w:t>
            </w:r>
            <w:r w:rsidRPr="00120348">
              <w:rPr>
                <w:rFonts w:ascii="Times New Roman" w:hAnsi="Times New Roman" w:cs="Times New Roman"/>
              </w:rPr>
              <w:t xml:space="preserve"> </w:t>
            </w:r>
            <w:r w:rsidR="006128F9">
              <w:rPr>
                <w:rFonts w:ascii="Times New Roman" w:hAnsi="Times New Roman" w:cs="Times New Roman"/>
              </w:rPr>
              <w:t>144 257</w:t>
            </w:r>
            <w:r>
              <w:rPr>
                <w:rFonts w:ascii="Times New Roman" w:hAnsi="Times New Roman" w:cs="Times New Roman"/>
              </w:rPr>
              <w:t>,00</w:t>
            </w:r>
            <w:r w:rsidRPr="00120348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46 519,00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49 319,00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48 419,00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8D2C2A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бюджета Ставропольского края: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C2A">
              <w:rPr>
                <w:rFonts w:ascii="Times New Roman" w:hAnsi="Times New Roman" w:cs="Times New Roman"/>
              </w:rPr>
              <w:t xml:space="preserve">за счет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8D2C2A">
              <w:rPr>
                <w:rFonts w:ascii="Times New Roman" w:hAnsi="Times New Roman" w:cs="Times New Roman"/>
              </w:rPr>
              <w:t>бюджета: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26 200,00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29 000,00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отсутствие просроченной кредиторской задолженности, сложившейся по расходам местного бюджета;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1627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(с 2017 года по 20</w:t>
            </w:r>
            <w:r w:rsidR="00162714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год) приведение параметров бюджетного прогноза </w:t>
            </w:r>
            <w:r w:rsidR="00323A67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 на долгосрочный период в соответствие с Решением о бюджете;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1627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(с 2017 года по 20</w:t>
            </w:r>
            <w:r w:rsidR="00162714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год) сохранение удельного веса расходов местного бюджета, формируемых в рамках муниципальных программ Шпаковского муниципального района Ставропольского края, в общем объеме расходов местного бюджета на уровне не ниже 80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сохранение доли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на уровне 100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ежегодное  сохранение соотношения количества проверок, </w:t>
            </w:r>
            <w:r w:rsidRPr="00120348">
              <w:rPr>
                <w:rFonts w:ascii="Times New Roman" w:hAnsi="Times New Roman" w:cs="Times New Roman"/>
              </w:rPr>
              <w:lastRenderedPageBreak/>
              <w:t>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в сфере закупок, на уровне 100,00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DD4240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20348">
              <w:rPr>
                <w:rFonts w:ascii="Times New Roman" w:hAnsi="Times New Roman" w:cs="Times New Roman"/>
              </w:rPr>
              <w:t>снижение соотношения сумм выявленных финансовых нарушений и общей суммы бюджетных средств, проверенных в ходе осуществления финансового контроля, с 29,0 процентов в 2015 году до 1</w:t>
            </w:r>
            <w:r w:rsidR="00DD4240">
              <w:rPr>
                <w:rFonts w:ascii="Times New Roman" w:hAnsi="Times New Roman" w:cs="Times New Roman"/>
              </w:rPr>
              <w:t>4</w:t>
            </w:r>
            <w:r w:rsidR="00196F62">
              <w:rPr>
                <w:rFonts w:ascii="Times New Roman" w:hAnsi="Times New Roman" w:cs="Times New Roman"/>
              </w:rPr>
              <w:t>,5</w:t>
            </w:r>
            <w:r w:rsidRPr="00120348">
              <w:rPr>
                <w:rFonts w:ascii="Times New Roman" w:hAnsi="Times New Roman" w:cs="Times New Roman"/>
              </w:rPr>
              <w:t xml:space="preserve"> процентов в 20</w:t>
            </w:r>
            <w:r w:rsidR="00DD4240">
              <w:rPr>
                <w:rFonts w:ascii="Times New Roman" w:hAnsi="Times New Roman" w:cs="Times New Roman"/>
              </w:rPr>
              <w:t>19</w:t>
            </w:r>
            <w:r w:rsidRPr="00120348">
              <w:rPr>
                <w:rFonts w:ascii="Times New Roman" w:hAnsi="Times New Roman" w:cs="Times New Roman"/>
              </w:rPr>
              <w:t xml:space="preserve"> году;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0153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проведение мониторинга к</w:t>
            </w:r>
            <w:r w:rsidR="00015357">
              <w:rPr>
                <w:rFonts w:ascii="Times New Roman" w:hAnsi="Times New Roman" w:cs="Times New Roman"/>
              </w:rPr>
              <w:t>ачества финансового менеджмента</w:t>
            </w:r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EC1B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сохранение доли межбюджетных трансфертов, предоставляемых бюджетам поселений из местного бюджета в соответствующем финансовом году, распределяемых Решением о бюджете, в общем объеме межбюджетных трансфертов, предоставляемых бюджетам поселений, на уровне 100 процентов</w:t>
            </w:r>
            <w:r w:rsidR="00EC1BF1">
              <w:rPr>
                <w:rFonts w:ascii="Times New Roman" w:hAnsi="Times New Roman" w:cs="Times New Roman"/>
              </w:rPr>
              <w:t>.</w:t>
            </w:r>
          </w:p>
        </w:tc>
      </w:tr>
    </w:tbl>
    <w:p w:rsidR="004D38EA" w:rsidRPr="00120348" w:rsidRDefault="00555E7E">
      <w:pPr>
        <w:rPr>
          <w:rFonts w:ascii="Times New Roman" w:hAnsi="Times New Roman" w:cs="Times New Roman"/>
        </w:rPr>
        <w:sectPr w:rsidR="004D38EA" w:rsidRPr="00120348">
          <w:headerReference w:type="default" r:id="rId9"/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rFonts w:ascii="Times New Roman" w:hAnsi="Times New Roman" w:cs="Times New Roman"/>
        </w:rPr>
        <w:br w:type="textWrapping" w:clear="all"/>
      </w:r>
    </w:p>
    <w:p w:rsidR="004D38EA" w:rsidRPr="00120348" w:rsidRDefault="004D38E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>Характеристика основных мероприятий Подпрограммы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Подпрограммой предусмотрена реализация следующих основных мероприятий:</w:t>
      </w:r>
    </w:p>
    <w:p w:rsidR="004D38EA" w:rsidRPr="00120348" w:rsidRDefault="00347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1</w:t>
      </w:r>
      <w:r w:rsidR="004D38EA" w:rsidRPr="00120348">
        <w:rPr>
          <w:rFonts w:ascii="Times New Roman" w:hAnsi="Times New Roman" w:cs="Times New Roman"/>
        </w:rPr>
        <w:t>. Координация стратегического и бюджетного планирования, создание инструментов долгосрочного бюджетного планирования.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разработка и утверждение бюджетного прогноза </w:t>
      </w:r>
      <w:r w:rsidR="0034785D" w:rsidRPr="00120348">
        <w:rPr>
          <w:rFonts w:ascii="Times New Roman" w:hAnsi="Times New Roman" w:cs="Times New Roman"/>
        </w:rPr>
        <w:t xml:space="preserve">Шпаковского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 на долгосрочный период;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приведение параметров бюджетного прогноза Ставропольского края на долгосрочный период в соответствие с </w:t>
      </w:r>
      <w:r w:rsidR="0034785D" w:rsidRPr="00120348">
        <w:rPr>
          <w:rFonts w:ascii="Times New Roman" w:hAnsi="Times New Roman" w:cs="Times New Roman"/>
        </w:rPr>
        <w:t>Решением</w:t>
      </w:r>
      <w:r w:rsidRPr="00120348">
        <w:rPr>
          <w:rFonts w:ascii="Times New Roman" w:hAnsi="Times New Roman" w:cs="Times New Roman"/>
        </w:rPr>
        <w:t xml:space="preserve"> о бюджете;</w:t>
      </w:r>
    </w:p>
    <w:p w:rsidR="004D38EA" w:rsidRPr="00120348" w:rsidRDefault="008C0C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участие в </w:t>
      </w:r>
      <w:r w:rsidR="004D38EA" w:rsidRPr="00120348">
        <w:rPr>
          <w:rFonts w:ascii="Times New Roman" w:hAnsi="Times New Roman" w:cs="Times New Roman"/>
        </w:rPr>
        <w:t>методологическо</w:t>
      </w:r>
      <w:r w:rsidRPr="00120348">
        <w:rPr>
          <w:rFonts w:ascii="Times New Roman" w:hAnsi="Times New Roman" w:cs="Times New Roman"/>
        </w:rPr>
        <w:t>м обеспечении</w:t>
      </w:r>
      <w:r w:rsidR="004D38EA" w:rsidRPr="00120348">
        <w:rPr>
          <w:rFonts w:ascii="Times New Roman" w:hAnsi="Times New Roman" w:cs="Times New Roman"/>
        </w:rPr>
        <w:t xml:space="preserve"> процесса разработки</w:t>
      </w:r>
      <w:r w:rsidRPr="00120348">
        <w:rPr>
          <w:rFonts w:ascii="Times New Roman" w:hAnsi="Times New Roman" w:cs="Times New Roman"/>
        </w:rPr>
        <w:t xml:space="preserve"> и</w:t>
      </w:r>
      <w:r w:rsidR="004D38EA" w:rsidRPr="00120348">
        <w:rPr>
          <w:rFonts w:ascii="Times New Roman" w:hAnsi="Times New Roman" w:cs="Times New Roman"/>
        </w:rPr>
        <w:t xml:space="preserve"> утверждения </w:t>
      </w:r>
      <w:r w:rsidR="0034785D" w:rsidRPr="00120348">
        <w:rPr>
          <w:rFonts w:ascii="Times New Roman" w:hAnsi="Times New Roman" w:cs="Times New Roman"/>
        </w:rPr>
        <w:t>муниципальных</w:t>
      </w:r>
      <w:r w:rsidR="004D38EA" w:rsidRPr="00120348">
        <w:rPr>
          <w:rFonts w:ascii="Times New Roman" w:hAnsi="Times New Roman" w:cs="Times New Roman"/>
        </w:rPr>
        <w:t xml:space="preserve"> программ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="004D38EA" w:rsidRPr="00120348">
        <w:rPr>
          <w:rFonts w:ascii="Times New Roman" w:hAnsi="Times New Roman" w:cs="Times New Roman"/>
        </w:rPr>
        <w:t xml:space="preserve"> Ставропольского края.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обеспечение стабильности, предсказуемости бюджетной политики;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сохранение устойчивости бюджетной системы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без </w:t>
      </w:r>
      <w:r w:rsidR="0034785D" w:rsidRPr="00120348">
        <w:rPr>
          <w:rFonts w:ascii="Times New Roman" w:hAnsi="Times New Roman" w:cs="Times New Roman"/>
        </w:rPr>
        <w:t>образования муниципального</w:t>
      </w:r>
      <w:r w:rsidRPr="00120348">
        <w:rPr>
          <w:rFonts w:ascii="Times New Roman" w:hAnsi="Times New Roman" w:cs="Times New Roman"/>
        </w:rPr>
        <w:t xml:space="preserve"> долга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34785D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D38EA" w:rsidRPr="00120348">
        <w:rPr>
          <w:rFonts w:ascii="Times New Roman" w:hAnsi="Times New Roman" w:cs="Times New Roman"/>
        </w:rPr>
        <w:t xml:space="preserve">. Организация планирования и исполнения </w:t>
      </w:r>
      <w:r w:rsidR="00A973A2" w:rsidRPr="00120348">
        <w:rPr>
          <w:rFonts w:ascii="Times New Roman" w:hAnsi="Times New Roman" w:cs="Times New Roman"/>
        </w:rPr>
        <w:t>местного</w:t>
      </w:r>
      <w:r w:rsidR="004D38EA" w:rsidRPr="00120348">
        <w:rPr>
          <w:rFonts w:ascii="Times New Roman" w:hAnsi="Times New Roman" w:cs="Times New Roman"/>
        </w:rPr>
        <w:t xml:space="preserve"> бюджета.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планирование бюджетных ассигнований на основе реестра расходных обязатель</w:t>
      </w:r>
      <w:proofErr w:type="gramStart"/>
      <w:r w:rsidRPr="00120348">
        <w:rPr>
          <w:rFonts w:ascii="Times New Roman" w:hAnsi="Times New Roman" w:cs="Times New Roman"/>
        </w:rPr>
        <w:t xml:space="preserve">ств </w:t>
      </w:r>
      <w:r w:rsidR="00A973A2" w:rsidRPr="00120348">
        <w:rPr>
          <w:rFonts w:ascii="Times New Roman" w:hAnsi="Times New Roman" w:cs="Times New Roman"/>
        </w:rPr>
        <w:t>Шп</w:t>
      </w:r>
      <w:proofErr w:type="gramEnd"/>
      <w:r w:rsidR="00A973A2" w:rsidRPr="00120348">
        <w:rPr>
          <w:rFonts w:ascii="Times New Roman" w:hAnsi="Times New Roman" w:cs="Times New Roman"/>
        </w:rPr>
        <w:t xml:space="preserve">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установление предельных объемов бюджетных ассигнований по </w:t>
      </w:r>
      <w:r w:rsidR="00A973A2" w:rsidRPr="00120348">
        <w:rPr>
          <w:rFonts w:ascii="Times New Roman" w:hAnsi="Times New Roman" w:cs="Times New Roman"/>
        </w:rPr>
        <w:t xml:space="preserve">муниципальным </w:t>
      </w:r>
      <w:r w:rsidRPr="00120348">
        <w:rPr>
          <w:rFonts w:ascii="Times New Roman" w:hAnsi="Times New Roman" w:cs="Times New Roman"/>
        </w:rPr>
        <w:t xml:space="preserve"> программам</w:t>
      </w:r>
      <w:r w:rsidR="00A973A2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планирование бюджетных ассигнований исходя из необходимости безусловного исполнения действующих расходных обязатель</w:t>
      </w:r>
      <w:proofErr w:type="gramStart"/>
      <w:r w:rsidRPr="00120348">
        <w:rPr>
          <w:rFonts w:ascii="Times New Roman" w:hAnsi="Times New Roman" w:cs="Times New Roman"/>
        </w:rPr>
        <w:t xml:space="preserve">ств </w:t>
      </w:r>
      <w:r w:rsidR="00A973A2" w:rsidRPr="00120348">
        <w:rPr>
          <w:rFonts w:ascii="Times New Roman" w:hAnsi="Times New Roman" w:cs="Times New Roman"/>
        </w:rPr>
        <w:t>Шп</w:t>
      </w:r>
      <w:proofErr w:type="gramEnd"/>
      <w:r w:rsidR="00A973A2" w:rsidRPr="00120348">
        <w:rPr>
          <w:rFonts w:ascii="Times New Roman" w:hAnsi="Times New Roman" w:cs="Times New Roman"/>
        </w:rPr>
        <w:t xml:space="preserve">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принятие новых расходных обязатель</w:t>
      </w:r>
      <w:proofErr w:type="gramStart"/>
      <w:r w:rsidRPr="00120348">
        <w:rPr>
          <w:rFonts w:ascii="Times New Roman" w:hAnsi="Times New Roman" w:cs="Times New Roman"/>
        </w:rPr>
        <w:t>ств</w:t>
      </w:r>
      <w:r w:rsidR="00A973A2" w:rsidRPr="00120348">
        <w:rPr>
          <w:rFonts w:ascii="Times New Roman" w:hAnsi="Times New Roman" w:cs="Times New Roman"/>
        </w:rPr>
        <w:t xml:space="preserve"> Шп</w:t>
      </w:r>
      <w:proofErr w:type="gramEnd"/>
      <w:r w:rsidR="00A973A2" w:rsidRPr="00120348">
        <w:rPr>
          <w:rFonts w:ascii="Times New Roman" w:hAnsi="Times New Roman" w:cs="Times New Roman"/>
        </w:rPr>
        <w:t>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при наличии четкой оценки необходимых для их исполнения объемов бюджетных ассигнований на весь период их исполнения и с учетом сроков и механизмов их реализации;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доведение бюджетных ассигнований, лимитов бюджетных обязательств и предельных объемов финансирования  и источникам финансирования дефицита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составление и ведение кассового плана исполнения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управление бюджетными средствами на едином счете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учет операций по исполнению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формирование бюджетной отчетности по исполнению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разработка и внесение в </w:t>
      </w:r>
      <w:r w:rsidR="00A973A2" w:rsidRPr="00120348">
        <w:rPr>
          <w:rFonts w:ascii="Times New Roman" w:hAnsi="Times New Roman" w:cs="Times New Roman"/>
        </w:rPr>
        <w:t>Совет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в установленные сроки и соответствующего требованиям бюджетного законодательства Российской Федерации и законодательства Ставропольского края, регулирующего правоотношения в Ставропольском крае проекта </w:t>
      </w:r>
      <w:r w:rsidR="00C47EE9" w:rsidRPr="00120348">
        <w:rPr>
          <w:rFonts w:ascii="Times New Roman" w:hAnsi="Times New Roman" w:cs="Times New Roman"/>
        </w:rPr>
        <w:t>решения</w:t>
      </w:r>
      <w:r w:rsidRPr="00120348">
        <w:rPr>
          <w:rFonts w:ascii="Times New Roman" w:hAnsi="Times New Roman" w:cs="Times New Roman"/>
        </w:rPr>
        <w:t xml:space="preserve"> о </w:t>
      </w:r>
      <w:r w:rsidR="00C47EE9" w:rsidRPr="00120348">
        <w:rPr>
          <w:rFonts w:ascii="Times New Roman" w:hAnsi="Times New Roman" w:cs="Times New Roman"/>
        </w:rPr>
        <w:t>местном</w:t>
      </w:r>
      <w:r w:rsidRPr="00120348">
        <w:rPr>
          <w:rFonts w:ascii="Times New Roman" w:hAnsi="Times New Roman" w:cs="Times New Roman"/>
        </w:rPr>
        <w:t xml:space="preserve"> бюджете с учетом долгосрочного прогноза основных параметров </w:t>
      </w:r>
      <w:r w:rsidR="00C47EE9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безусловное исполнение действующих расходных обязатель</w:t>
      </w:r>
      <w:proofErr w:type="gramStart"/>
      <w:r w:rsidRPr="00120348">
        <w:rPr>
          <w:rFonts w:ascii="Times New Roman" w:hAnsi="Times New Roman" w:cs="Times New Roman"/>
        </w:rPr>
        <w:t>ств</w:t>
      </w:r>
      <w:r w:rsidR="00C47EE9" w:rsidRPr="00120348">
        <w:rPr>
          <w:rFonts w:ascii="Times New Roman" w:hAnsi="Times New Roman" w:cs="Times New Roman"/>
        </w:rPr>
        <w:t xml:space="preserve"> Шп</w:t>
      </w:r>
      <w:proofErr w:type="gramEnd"/>
      <w:r w:rsidR="00C47EE9" w:rsidRPr="00120348">
        <w:rPr>
          <w:rFonts w:ascii="Times New Roman" w:hAnsi="Times New Roman" w:cs="Times New Roman"/>
        </w:rPr>
        <w:t>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своевременное и качественное формирование отчетности об исполнении консолидированного бюджета </w:t>
      </w:r>
      <w:r w:rsidR="00C47EE9" w:rsidRPr="00120348">
        <w:rPr>
          <w:rFonts w:ascii="Times New Roman" w:hAnsi="Times New Roman" w:cs="Times New Roman"/>
        </w:rPr>
        <w:t>района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C47EE9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C47EE9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CA2243" w:rsidRPr="00120348" w:rsidRDefault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D38EA" w:rsidRPr="00120348">
        <w:rPr>
          <w:rFonts w:ascii="Times New Roman" w:hAnsi="Times New Roman" w:cs="Times New Roman"/>
        </w:rPr>
        <w:t xml:space="preserve">. </w:t>
      </w:r>
      <w:r w:rsidR="00ED0B08" w:rsidRPr="00ED0B08">
        <w:rPr>
          <w:rFonts w:ascii="Times New Roman" w:hAnsi="Times New Roman" w:cs="Times New Roman"/>
        </w:rPr>
        <w:t>Организация и осуществление контроля в сфере закупок, ведение административного производства по делам об административных правонарушениях в сфере закупок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 xml:space="preserve">осуществление в установленном порядке функций и полномочий по контролю в сфере закупок, определенных в соответствии с Федеральным </w:t>
      </w:r>
      <w:hyperlink r:id="rId10" w:history="1">
        <w:r w:rsidRPr="009E2D66">
          <w:rPr>
            <w:rFonts w:ascii="Times New Roman" w:hAnsi="Times New Roman" w:cs="Times New Roman"/>
          </w:rPr>
          <w:t>законом</w:t>
        </w:r>
      </w:hyperlink>
      <w:r w:rsidRPr="00120348">
        <w:rPr>
          <w:rFonts w:ascii="Times New Roman" w:hAnsi="Times New Roman"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принятие мер по предупреждению, выявлению и пресечению нарушений при исполнении </w:t>
      </w:r>
      <w:r w:rsidR="00CA2243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 в отношении расходов, связанных с осуществлением закупок;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применение мер ответственности за каждое совершенное правонарушение и обеспечение неотвратимости наказания, что способствует повышению эффективности, результативности, гласности и прозрачности осуществления закупок, предотвращению коррупции и других злоупотреблений в сфере закупок и является одной из мер профилактики рецидива аналогичного нарушения.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проведение контрольных мероприятий, по результатам которых приняты процессуальные решения и выявлены нарушения законодательства Российской Федерации о контрактной системе в сфере закупок;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CA2243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CA2243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D0B08">
        <w:rPr>
          <w:rFonts w:ascii="Times New Roman" w:hAnsi="Times New Roman" w:cs="Times New Roman"/>
        </w:rPr>
        <w:t xml:space="preserve">Осуществление финансового контроля за операциями с бюджетными средствами получателей средств местного бюджета и средствами </w:t>
      </w:r>
      <w:proofErr w:type="gramStart"/>
      <w:r w:rsidRPr="00ED0B08">
        <w:rPr>
          <w:rFonts w:ascii="Times New Roman" w:hAnsi="Times New Roman" w:cs="Times New Roman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данного основного мероприятия Подпрограммы предполагается осуществление финансового контроля за операциями с бюджетными средствами получателей средств местного бюджета, средствами </w:t>
      </w:r>
      <w:proofErr w:type="gramStart"/>
      <w:r>
        <w:rPr>
          <w:rFonts w:ascii="Times New Roman" w:hAnsi="Times New Roman" w:cs="Times New Roman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Непосредственным результатом реализации данного основного мероприятия Подпрограммы станет развернутый анализ использования бюджетных средств, включающий информацию о различных видах допущенных нарушений, что позволит своевременно принимать меры по устранению нарушений и профилактике указанных нарушений.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 исполнителем данного основного мероприятия Подпрограммы является финансовое управление.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реализации данного основного мероприятия Подпрограммы участвует финансовое управление.</w:t>
      </w:r>
    </w:p>
    <w:p w:rsidR="005A3295" w:rsidRDefault="00ED0B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A3295">
        <w:rPr>
          <w:rFonts w:ascii="Times New Roman" w:hAnsi="Times New Roman" w:cs="Times New Roman"/>
        </w:rPr>
        <w:t xml:space="preserve">. </w:t>
      </w:r>
      <w:r w:rsidR="005A3295" w:rsidRPr="00120348">
        <w:rPr>
          <w:rFonts w:ascii="Times New Roman" w:hAnsi="Times New Roman" w:cs="Times New Roman"/>
        </w:rPr>
        <w:t>Мотивация органов местного самоуправления Шпаковского муниципального района Ставропольского края и структурных подразделений администрации Шпаковского муниципального района Ставропольского края  к повышению качества финансового менеджмента, осуществляемого главными распорядителями бюджетных сре</w:t>
      </w:r>
      <w:proofErr w:type="gramStart"/>
      <w:r w:rsidR="005A3295" w:rsidRPr="00120348">
        <w:rPr>
          <w:rFonts w:ascii="Times New Roman" w:hAnsi="Times New Roman" w:cs="Times New Roman"/>
        </w:rPr>
        <w:t>дств Шп</w:t>
      </w:r>
      <w:proofErr w:type="gramEnd"/>
      <w:r w:rsidR="005A3295" w:rsidRPr="00120348">
        <w:rPr>
          <w:rFonts w:ascii="Times New Roman" w:hAnsi="Times New Roman" w:cs="Times New Roman"/>
        </w:rPr>
        <w:t>аковского муниципального района</w:t>
      </w:r>
      <w:r w:rsidR="005A3295">
        <w:rPr>
          <w:rFonts w:ascii="Times New Roman" w:hAnsi="Times New Roman" w:cs="Times New Roman"/>
        </w:rPr>
        <w:t>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данного основного мероприятия Подпрограммы предполагается создание дополнительных стимулов для органов местного самоуправления Шпаковского муниципального района Ставропольского края к повышению качества организации процессов планирования и исполнения местного бюджета, что способствует повышению качества организации бюджетного процесса в Шпаковском муниципальном районе Ставропольского края и эффективности расходования средств местного бюджета.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данного основного мероприятия Подпрограммы осуществляется посредством мониторинга качества финансового менеджмента.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 исполнителем данного основного мероприятия Подпрограммы является финансовое управление.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реализации данного основного мероприятия Подпрограммы участвует финансовое управление.</w:t>
      </w:r>
    </w:p>
    <w:p w:rsidR="00307E6B" w:rsidRDefault="00ED0B08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07E6B">
        <w:rPr>
          <w:rFonts w:ascii="Times New Roman" w:hAnsi="Times New Roman" w:cs="Times New Roman"/>
        </w:rPr>
        <w:t xml:space="preserve">. </w:t>
      </w:r>
      <w:r w:rsidR="00307E6B" w:rsidRPr="00120348">
        <w:rPr>
          <w:rFonts w:ascii="Times New Roman" w:hAnsi="Times New Roman" w:cs="Times New Roman"/>
        </w:rPr>
        <w:t>Мотивация муниципальных образований поселений Шпаковского муниципального района Ставропольского края к повышению качества управления бюджетным процессом</w:t>
      </w:r>
      <w:r w:rsidR="00307E6B">
        <w:rPr>
          <w:rFonts w:ascii="Times New Roman" w:hAnsi="Times New Roman" w:cs="Times New Roman"/>
        </w:rPr>
        <w:t>.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проведение </w:t>
      </w:r>
      <w:proofErr w:type="gramStart"/>
      <w:r w:rsidRPr="00307E6B">
        <w:rPr>
          <w:rFonts w:ascii="Times New Roman" w:hAnsi="Times New Roman" w:cs="Times New Roman"/>
        </w:rPr>
        <w:t>оценки достижения показателей качества управления</w:t>
      </w:r>
      <w:proofErr w:type="gramEnd"/>
      <w:r w:rsidRPr="00307E6B">
        <w:rPr>
          <w:rFonts w:ascii="Times New Roman" w:hAnsi="Times New Roman" w:cs="Times New Roman"/>
        </w:rPr>
        <w:t xml:space="preserve"> бюджетным процессом муниципальных образований поселений Шпаковского муниципального района Ставропольского края. Рейтинг муниципальных образований поселений Шпаковского муниципального района Ставропольского края в соответствии с полученными ими значениями оценки качества </w:t>
      </w:r>
      <w:r w:rsidRPr="00307E6B">
        <w:rPr>
          <w:rFonts w:ascii="Times New Roman" w:hAnsi="Times New Roman" w:cs="Times New Roman"/>
        </w:rPr>
        <w:lastRenderedPageBreak/>
        <w:t xml:space="preserve">управления бюджетным процессом в порядке убывания указанных значений размещается на официальном сайте </w:t>
      </w:r>
      <w:r>
        <w:rPr>
          <w:rFonts w:ascii="Times New Roman" w:hAnsi="Times New Roman" w:cs="Times New Roman"/>
        </w:rPr>
        <w:t>администрации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 xml:space="preserve"> в информационно-телекоммуникационной сети "Интернет";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стимулирование внедрения в бюджетный процесс </w:t>
      </w:r>
      <w:r w:rsidRPr="00120348">
        <w:rPr>
          <w:rFonts w:ascii="Times New Roman" w:hAnsi="Times New Roman" w:cs="Times New Roman"/>
        </w:rPr>
        <w:t xml:space="preserve">муниципальных </w:t>
      </w:r>
      <w:proofErr w:type="gramStart"/>
      <w:r w:rsidRPr="00120348">
        <w:rPr>
          <w:rFonts w:ascii="Times New Roman" w:hAnsi="Times New Roman" w:cs="Times New Roman"/>
        </w:rPr>
        <w:t>образований поселений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 xml:space="preserve"> методов</w:t>
      </w:r>
      <w:proofErr w:type="gramEnd"/>
      <w:r w:rsidRPr="00307E6B">
        <w:rPr>
          <w:rFonts w:ascii="Times New Roman" w:hAnsi="Times New Roman" w:cs="Times New Roman"/>
        </w:rPr>
        <w:t xml:space="preserve"> бюджетирования</w:t>
      </w:r>
      <w:r>
        <w:rPr>
          <w:rFonts w:ascii="Times New Roman" w:hAnsi="Times New Roman" w:cs="Times New Roman"/>
        </w:rPr>
        <w:t>, ориентированного на результат</w:t>
      </w:r>
      <w:r w:rsidRPr="00307E6B">
        <w:rPr>
          <w:rFonts w:ascii="Times New Roman" w:hAnsi="Times New Roman" w:cs="Times New Roman"/>
        </w:rPr>
        <w:t>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повышение качества управления бюджетным процессом;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обеспечение эффективного использования бюджетных средств;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укрепление финансовой базы для исполнения расходных обязательств органами местного самоуправления </w:t>
      </w:r>
      <w:r w:rsidRPr="00120348">
        <w:rPr>
          <w:rFonts w:ascii="Times New Roman" w:hAnsi="Times New Roman" w:cs="Times New Roman"/>
        </w:rPr>
        <w:t>муниципальных образований поселений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>.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>
        <w:rPr>
          <w:rFonts w:ascii="Times New Roman" w:hAnsi="Times New Roman" w:cs="Times New Roman"/>
        </w:rPr>
        <w:t>финансовое управление</w:t>
      </w:r>
      <w:r w:rsidRPr="00307E6B">
        <w:rPr>
          <w:rFonts w:ascii="Times New Roman" w:hAnsi="Times New Roman" w:cs="Times New Roman"/>
        </w:rPr>
        <w:t>.</w:t>
      </w:r>
    </w:p>
    <w:p w:rsidR="00307E6B" w:rsidRDefault="00307E6B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>
        <w:rPr>
          <w:rFonts w:ascii="Times New Roman" w:hAnsi="Times New Roman" w:cs="Times New Roman"/>
        </w:rPr>
        <w:t>финансовое управление</w:t>
      </w:r>
      <w:r w:rsidRPr="00307E6B">
        <w:rPr>
          <w:rFonts w:ascii="Times New Roman" w:hAnsi="Times New Roman" w:cs="Times New Roman"/>
        </w:rPr>
        <w:t>.</w:t>
      </w:r>
    </w:p>
    <w:p w:rsidR="004D38EA" w:rsidRPr="00120348" w:rsidRDefault="005A3295" w:rsidP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D0B08">
        <w:rPr>
          <w:rFonts w:ascii="Times New Roman" w:hAnsi="Times New Roman" w:cs="Times New Roman"/>
        </w:rPr>
        <w:t>7</w:t>
      </w:r>
      <w:r w:rsidR="004D38EA" w:rsidRPr="00120348">
        <w:rPr>
          <w:rFonts w:ascii="Times New Roman" w:hAnsi="Times New Roman" w:cs="Times New Roman"/>
        </w:rPr>
        <w:t xml:space="preserve">. Обеспечение сбалансированной финансовой </w:t>
      </w:r>
      <w:proofErr w:type="gramStart"/>
      <w:r w:rsidR="004D38EA" w:rsidRPr="00120348">
        <w:rPr>
          <w:rFonts w:ascii="Times New Roman" w:hAnsi="Times New Roman" w:cs="Times New Roman"/>
        </w:rPr>
        <w:t xml:space="preserve">поддержки муниципальных образований </w:t>
      </w:r>
      <w:r w:rsidR="00F10A34" w:rsidRPr="00120348">
        <w:rPr>
          <w:rFonts w:ascii="Times New Roman" w:hAnsi="Times New Roman" w:cs="Times New Roman"/>
        </w:rPr>
        <w:t>поселений Шпаковского муниципального района Ставропольского края</w:t>
      </w:r>
      <w:proofErr w:type="gramEnd"/>
      <w:r w:rsidR="004D38EA"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расчет размера и обеспечение предоставления дотаций на выравнивание бюджетной </w:t>
      </w:r>
      <w:proofErr w:type="gramStart"/>
      <w:r w:rsidRPr="00120348">
        <w:rPr>
          <w:rFonts w:ascii="Times New Roman" w:hAnsi="Times New Roman" w:cs="Times New Roman"/>
        </w:rPr>
        <w:t>обеспеченности</w:t>
      </w:r>
      <w:r w:rsidR="002379C0" w:rsidRPr="00120348">
        <w:rPr>
          <w:rFonts w:ascii="Times New Roman" w:hAnsi="Times New Roman" w:cs="Times New Roman"/>
        </w:rPr>
        <w:t xml:space="preserve"> муниципальных образований</w:t>
      </w:r>
      <w:r w:rsidRPr="00120348">
        <w:rPr>
          <w:rFonts w:ascii="Times New Roman" w:hAnsi="Times New Roman" w:cs="Times New Roman"/>
        </w:rPr>
        <w:t xml:space="preserve"> поселений</w:t>
      </w:r>
      <w:r w:rsidR="002379C0" w:rsidRPr="00120348">
        <w:rPr>
          <w:rFonts w:ascii="Times New Roman" w:hAnsi="Times New Roman" w:cs="Times New Roman"/>
        </w:rPr>
        <w:t xml:space="preserve">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 Ставропольского края</w:t>
      </w:r>
      <w:proofErr w:type="gramEnd"/>
      <w:r w:rsidRPr="00120348">
        <w:rPr>
          <w:rFonts w:ascii="Times New Roman" w:hAnsi="Times New Roman" w:cs="Times New Roman"/>
        </w:rPr>
        <w:t>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расчет размера и обеспечение предоставления муниципальным </w:t>
      </w:r>
      <w:r w:rsidR="00F10A34" w:rsidRPr="00120348">
        <w:rPr>
          <w:rFonts w:ascii="Times New Roman" w:hAnsi="Times New Roman" w:cs="Times New Roman"/>
        </w:rPr>
        <w:t xml:space="preserve">образованиям поселениям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Ставропольского края </w:t>
      </w:r>
      <w:r w:rsidR="00A641FF" w:rsidRPr="00120348">
        <w:rPr>
          <w:rFonts w:ascii="Times New Roman" w:hAnsi="Times New Roman" w:cs="Times New Roman"/>
        </w:rPr>
        <w:t>дотаций на</w:t>
      </w:r>
      <w:r w:rsidRPr="00120348">
        <w:rPr>
          <w:rFonts w:ascii="Times New Roman" w:hAnsi="Times New Roman" w:cs="Times New Roman"/>
        </w:rPr>
        <w:t xml:space="preserve"> обеспечение сбалансированности</w:t>
      </w:r>
      <w:r w:rsidR="00A641FF" w:rsidRPr="00120348">
        <w:rPr>
          <w:rFonts w:ascii="Times New Roman" w:hAnsi="Times New Roman" w:cs="Times New Roman"/>
        </w:rPr>
        <w:t xml:space="preserve"> местных</w:t>
      </w:r>
      <w:r w:rsidRPr="00120348">
        <w:rPr>
          <w:rFonts w:ascii="Times New Roman" w:hAnsi="Times New Roman" w:cs="Times New Roman"/>
        </w:rPr>
        <w:t xml:space="preserve"> </w:t>
      </w:r>
      <w:r w:rsidR="00A641FF" w:rsidRPr="00120348">
        <w:rPr>
          <w:rFonts w:ascii="Times New Roman" w:hAnsi="Times New Roman" w:cs="Times New Roman"/>
        </w:rPr>
        <w:t>бюджетов</w:t>
      </w:r>
      <w:r w:rsidRPr="00120348">
        <w:rPr>
          <w:rFonts w:ascii="Times New Roman" w:hAnsi="Times New Roman" w:cs="Times New Roman"/>
        </w:rPr>
        <w:t>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Непосредственным результатом реализации данного основного мероприятия Подпрограммы станет создание условий для устойчивого исполнения расходных </w:t>
      </w:r>
      <w:proofErr w:type="gramStart"/>
      <w:r w:rsidRPr="00120348">
        <w:rPr>
          <w:rFonts w:ascii="Times New Roman" w:hAnsi="Times New Roman" w:cs="Times New Roman"/>
        </w:rPr>
        <w:t>обязательств муниципальных образований</w:t>
      </w:r>
      <w:r w:rsidR="00A641FF" w:rsidRPr="00120348">
        <w:rPr>
          <w:rFonts w:ascii="Times New Roman" w:hAnsi="Times New Roman" w:cs="Times New Roman"/>
        </w:rPr>
        <w:t xml:space="preserve"> поселений Шпаковского муниципального района Ставропольского</w:t>
      </w:r>
      <w:r w:rsidRPr="00120348">
        <w:rPr>
          <w:rFonts w:ascii="Times New Roman" w:hAnsi="Times New Roman" w:cs="Times New Roman"/>
        </w:rPr>
        <w:t xml:space="preserve"> края</w:t>
      </w:r>
      <w:proofErr w:type="gramEnd"/>
      <w:r w:rsidRPr="00120348">
        <w:rPr>
          <w:rFonts w:ascii="Times New Roman" w:hAnsi="Times New Roman" w:cs="Times New Roman"/>
        </w:rPr>
        <w:t xml:space="preserve"> и обеспечени</w:t>
      </w:r>
      <w:r w:rsidR="00A641FF" w:rsidRPr="00120348">
        <w:rPr>
          <w:rFonts w:ascii="Times New Roman" w:hAnsi="Times New Roman" w:cs="Times New Roman"/>
        </w:rPr>
        <w:t>е</w:t>
      </w:r>
      <w:r w:rsidRPr="00120348">
        <w:rPr>
          <w:rFonts w:ascii="Times New Roman" w:hAnsi="Times New Roman" w:cs="Times New Roman"/>
        </w:rPr>
        <w:t xml:space="preserve"> сбалансированности местных бюджетов.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A641FF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участвуют </w:t>
      </w:r>
      <w:r w:rsidR="00A641FF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, органы местного самоуправления муниципальных образований</w:t>
      </w:r>
      <w:r w:rsidR="00A641FF" w:rsidRPr="00120348">
        <w:rPr>
          <w:rFonts w:ascii="Times New Roman" w:hAnsi="Times New Roman" w:cs="Times New Roman"/>
        </w:rPr>
        <w:t xml:space="preserve"> поселений Шпаковского муниципального района Ставропольского </w:t>
      </w:r>
      <w:r w:rsidRPr="00120348">
        <w:rPr>
          <w:rFonts w:ascii="Times New Roman" w:hAnsi="Times New Roman" w:cs="Times New Roman"/>
        </w:rPr>
        <w:t xml:space="preserve"> края (по согласованию).</w:t>
      </w:r>
    </w:p>
    <w:p w:rsidR="00D557F2" w:rsidRPr="00120348" w:rsidRDefault="009E2D66" w:rsidP="00FB6B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458" w:history="1">
        <w:r w:rsidR="004D38EA" w:rsidRPr="00B40F6B">
          <w:rPr>
            <w:rFonts w:ascii="Times New Roman" w:hAnsi="Times New Roman" w:cs="Times New Roman"/>
          </w:rPr>
          <w:t>Перечень</w:t>
        </w:r>
      </w:hyperlink>
      <w:r w:rsidR="004D38EA" w:rsidRPr="00120348">
        <w:rPr>
          <w:rFonts w:ascii="Times New Roman" w:hAnsi="Times New Roman" w:cs="Times New Roman"/>
        </w:rPr>
        <w:t xml:space="preserve"> основных мероприятий Подпрограммы приведен в приложении </w:t>
      </w:r>
      <w:r w:rsidR="00FB6B10" w:rsidRPr="00FB6B10">
        <w:rPr>
          <w:rFonts w:ascii="Times New Roman" w:hAnsi="Times New Roman" w:cs="Times New Roman"/>
        </w:rPr>
        <w:t>3</w:t>
      </w:r>
      <w:r w:rsidR="004D38EA" w:rsidRPr="00120348">
        <w:rPr>
          <w:rFonts w:ascii="Times New Roman" w:hAnsi="Times New Roman" w:cs="Times New Roman"/>
        </w:rPr>
        <w:t xml:space="preserve"> к Программе.</w:t>
      </w: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9E2D66" w:rsidP="009E2D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ED4A56" w:rsidP="00744B6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ab/>
      </w:r>
    </w:p>
    <w:sectPr w:rsidR="004D38EA" w:rsidRPr="00120348" w:rsidSect="00744B6E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7C" w:rsidRDefault="00561A7C" w:rsidP="00561A7C">
      <w:pPr>
        <w:spacing w:after="0" w:line="240" w:lineRule="auto"/>
      </w:pPr>
      <w:r>
        <w:separator/>
      </w:r>
    </w:p>
  </w:endnote>
  <w:end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7C" w:rsidRDefault="00561A7C" w:rsidP="00561A7C">
      <w:pPr>
        <w:spacing w:after="0" w:line="240" w:lineRule="auto"/>
      </w:pPr>
      <w:r>
        <w:separator/>
      </w:r>
    </w:p>
  </w:footnote>
  <w:foot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8211"/>
      <w:docPartObj>
        <w:docPartGallery w:val="Page Numbers (Top of Page)"/>
        <w:docPartUnique/>
      </w:docPartObj>
    </w:sdtPr>
    <w:sdtEndPr/>
    <w:sdtContent>
      <w:p w:rsidR="00561A7C" w:rsidRDefault="00561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66">
          <w:rPr>
            <w:noProof/>
          </w:rPr>
          <w:t>8</w:t>
        </w:r>
        <w:r>
          <w:fldChar w:fldCharType="end"/>
        </w:r>
      </w:p>
    </w:sdtContent>
  </w:sdt>
  <w:p w:rsidR="00561A7C" w:rsidRDefault="00561A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1CCB"/>
    <w:multiLevelType w:val="hybridMultilevel"/>
    <w:tmpl w:val="EB1E86F6"/>
    <w:lvl w:ilvl="0" w:tplc="FE8269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238B3"/>
    <w:rsid w:val="0003230E"/>
    <w:rsid w:val="00034AA2"/>
    <w:rsid w:val="00037013"/>
    <w:rsid w:val="00047ED2"/>
    <w:rsid w:val="00086FD2"/>
    <w:rsid w:val="00093657"/>
    <w:rsid w:val="00095956"/>
    <w:rsid w:val="000A6EA4"/>
    <w:rsid w:val="000E74E2"/>
    <w:rsid w:val="00102037"/>
    <w:rsid w:val="00112175"/>
    <w:rsid w:val="00120348"/>
    <w:rsid w:val="001214FF"/>
    <w:rsid w:val="00131884"/>
    <w:rsid w:val="00133D51"/>
    <w:rsid w:val="00137079"/>
    <w:rsid w:val="00152568"/>
    <w:rsid w:val="00154559"/>
    <w:rsid w:val="00162714"/>
    <w:rsid w:val="0017311E"/>
    <w:rsid w:val="00175DBD"/>
    <w:rsid w:val="00181A70"/>
    <w:rsid w:val="00196F62"/>
    <w:rsid w:val="00197D08"/>
    <w:rsid w:val="001A247E"/>
    <w:rsid w:val="001A7D9A"/>
    <w:rsid w:val="001B2812"/>
    <w:rsid w:val="001B544C"/>
    <w:rsid w:val="001B75A7"/>
    <w:rsid w:val="001C5946"/>
    <w:rsid w:val="001C5D5E"/>
    <w:rsid w:val="001C6183"/>
    <w:rsid w:val="001D69BB"/>
    <w:rsid w:val="001D7367"/>
    <w:rsid w:val="001E570E"/>
    <w:rsid w:val="001F4CBF"/>
    <w:rsid w:val="0023102C"/>
    <w:rsid w:val="002379C0"/>
    <w:rsid w:val="00245CF7"/>
    <w:rsid w:val="00247795"/>
    <w:rsid w:val="00255A0B"/>
    <w:rsid w:val="00285933"/>
    <w:rsid w:val="002B2E9F"/>
    <w:rsid w:val="002C325E"/>
    <w:rsid w:val="002C3700"/>
    <w:rsid w:val="002D1F04"/>
    <w:rsid w:val="002F52D2"/>
    <w:rsid w:val="00307E6B"/>
    <w:rsid w:val="00323A67"/>
    <w:rsid w:val="00327E03"/>
    <w:rsid w:val="0034490B"/>
    <w:rsid w:val="0034785D"/>
    <w:rsid w:val="00374031"/>
    <w:rsid w:val="00386076"/>
    <w:rsid w:val="003C3E10"/>
    <w:rsid w:val="003D22A3"/>
    <w:rsid w:val="003D7BB2"/>
    <w:rsid w:val="003F360A"/>
    <w:rsid w:val="00452C7D"/>
    <w:rsid w:val="004A7335"/>
    <w:rsid w:val="004C76DA"/>
    <w:rsid w:val="004D38EA"/>
    <w:rsid w:val="004D66A5"/>
    <w:rsid w:val="004F171E"/>
    <w:rsid w:val="004F461B"/>
    <w:rsid w:val="004F6F71"/>
    <w:rsid w:val="00503CB8"/>
    <w:rsid w:val="00506194"/>
    <w:rsid w:val="0051106C"/>
    <w:rsid w:val="005328FC"/>
    <w:rsid w:val="0053436B"/>
    <w:rsid w:val="00535EE0"/>
    <w:rsid w:val="00544002"/>
    <w:rsid w:val="00551398"/>
    <w:rsid w:val="00555E7E"/>
    <w:rsid w:val="00561A7C"/>
    <w:rsid w:val="00570111"/>
    <w:rsid w:val="0057129A"/>
    <w:rsid w:val="0058322A"/>
    <w:rsid w:val="00587F00"/>
    <w:rsid w:val="00595BCA"/>
    <w:rsid w:val="005A3295"/>
    <w:rsid w:val="005B4D49"/>
    <w:rsid w:val="005D2F5A"/>
    <w:rsid w:val="005E3198"/>
    <w:rsid w:val="005E3424"/>
    <w:rsid w:val="005F3D91"/>
    <w:rsid w:val="005F501C"/>
    <w:rsid w:val="006128F9"/>
    <w:rsid w:val="00616673"/>
    <w:rsid w:val="00620762"/>
    <w:rsid w:val="00646C58"/>
    <w:rsid w:val="00647151"/>
    <w:rsid w:val="0067012E"/>
    <w:rsid w:val="0067253B"/>
    <w:rsid w:val="006802CE"/>
    <w:rsid w:val="0068088E"/>
    <w:rsid w:val="00680FA5"/>
    <w:rsid w:val="00683469"/>
    <w:rsid w:val="00695725"/>
    <w:rsid w:val="006A5B30"/>
    <w:rsid w:val="006C12BF"/>
    <w:rsid w:val="006E6003"/>
    <w:rsid w:val="006F5EBA"/>
    <w:rsid w:val="0070429E"/>
    <w:rsid w:val="007071BE"/>
    <w:rsid w:val="007103CA"/>
    <w:rsid w:val="00722349"/>
    <w:rsid w:val="00724667"/>
    <w:rsid w:val="00731DFB"/>
    <w:rsid w:val="00741371"/>
    <w:rsid w:val="00744B6E"/>
    <w:rsid w:val="00756423"/>
    <w:rsid w:val="007627E3"/>
    <w:rsid w:val="007644C7"/>
    <w:rsid w:val="007653F1"/>
    <w:rsid w:val="0079500F"/>
    <w:rsid w:val="007A3546"/>
    <w:rsid w:val="007B16BD"/>
    <w:rsid w:val="00810E81"/>
    <w:rsid w:val="00842BD8"/>
    <w:rsid w:val="00847178"/>
    <w:rsid w:val="008A0AF3"/>
    <w:rsid w:val="008A217B"/>
    <w:rsid w:val="008A30FE"/>
    <w:rsid w:val="008C0C7C"/>
    <w:rsid w:val="008D2C2A"/>
    <w:rsid w:val="00913FD4"/>
    <w:rsid w:val="00916BC8"/>
    <w:rsid w:val="0091758B"/>
    <w:rsid w:val="009316FA"/>
    <w:rsid w:val="009344D3"/>
    <w:rsid w:val="00940536"/>
    <w:rsid w:val="0096238B"/>
    <w:rsid w:val="0096608C"/>
    <w:rsid w:val="00967357"/>
    <w:rsid w:val="00973BD9"/>
    <w:rsid w:val="009A71C6"/>
    <w:rsid w:val="009B27BC"/>
    <w:rsid w:val="009D0022"/>
    <w:rsid w:val="009E2D66"/>
    <w:rsid w:val="009E496C"/>
    <w:rsid w:val="00A005D5"/>
    <w:rsid w:val="00A1538A"/>
    <w:rsid w:val="00A35A51"/>
    <w:rsid w:val="00A42E69"/>
    <w:rsid w:val="00A641FF"/>
    <w:rsid w:val="00A95617"/>
    <w:rsid w:val="00A973A2"/>
    <w:rsid w:val="00AC4057"/>
    <w:rsid w:val="00AE26E1"/>
    <w:rsid w:val="00B40F6B"/>
    <w:rsid w:val="00B4663E"/>
    <w:rsid w:val="00B471BB"/>
    <w:rsid w:val="00B50549"/>
    <w:rsid w:val="00B50564"/>
    <w:rsid w:val="00B6095C"/>
    <w:rsid w:val="00B661C7"/>
    <w:rsid w:val="00B91E5F"/>
    <w:rsid w:val="00BB6566"/>
    <w:rsid w:val="00BD4F8B"/>
    <w:rsid w:val="00C00F06"/>
    <w:rsid w:val="00C30A74"/>
    <w:rsid w:val="00C47EE9"/>
    <w:rsid w:val="00C745BF"/>
    <w:rsid w:val="00C85BBD"/>
    <w:rsid w:val="00C91410"/>
    <w:rsid w:val="00CA2243"/>
    <w:rsid w:val="00CA2DF1"/>
    <w:rsid w:val="00CB70A3"/>
    <w:rsid w:val="00CC0958"/>
    <w:rsid w:val="00CD01F4"/>
    <w:rsid w:val="00CD2051"/>
    <w:rsid w:val="00D21EC0"/>
    <w:rsid w:val="00D437AF"/>
    <w:rsid w:val="00D557F2"/>
    <w:rsid w:val="00D7135E"/>
    <w:rsid w:val="00D73252"/>
    <w:rsid w:val="00D824F9"/>
    <w:rsid w:val="00D9766E"/>
    <w:rsid w:val="00DB5B7A"/>
    <w:rsid w:val="00DD046A"/>
    <w:rsid w:val="00DD4240"/>
    <w:rsid w:val="00DD48B9"/>
    <w:rsid w:val="00DE0F32"/>
    <w:rsid w:val="00DE266F"/>
    <w:rsid w:val="00DF0B13"/>
    <w:rsid w:val="00E02F0B"/>
    <w:rsid w:val="00E069A0"/>
    <w:rsid w:val="00E13717"/>
    <w:rsid w:val="00E235C0"/>
    <w:rsid w:val="00E4074D"/>
    <w:rsid w:val="00E47814"/>
    <w:rsid w:val="00E94DB8"/>
    <w:rsid w:val="00E95CDA"/>
    <w:rsid w:val="00EA64EA"/>
    <w:rsid w:val="00EB591C"/>
    <w:rsid w:val="00EC1BF1"/>
    <w:rsid w:val="00EC7214"/>
    <w:rsid w:val="00ED0B08"/>
    <w:rsid w:val="00ED4A56"/>
    <w:rsid w:val="00F1095F"/>
    <w:rsid w:val="00F10A34"/>
    <w:rsid w:val="00F43F09"/>
    <w:rsid w:val="00F44E18"/>
    <w:rsid w:val="00F5284E"/>
    <w:rsid w:val="00F74025"/>
    <w:rsid w:val="00FA252F"/>
    <w:rsid w:val="00FB6B10"/>
    <w:rsid w:val="00FC7CBE"/>
    <w:rsid w:val="00FD03C2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88FD92B58C8D4E099600FC13934D4D304468329F1E66BEFA54274822xFEA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F4E2-1C7A-4A52-934C-8DCE6365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6</cp:revision>
  <cp:lastPrinted>2017-10-04T14:10:00Z</cp:lastPrinted>
  <dcterms:created xsi:type="dcterms:W3CDTF">2017-10-27T08:57:00Z</dcterms:created>
  <dcterms:modified xsi:type="dcterms:W3CDTF">2017-10-27T09:39:00Z</dcterms:modified>
</cp:coreProperties>
</file>